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88A63" w14:textId="77777777" w:rsidR="00445B16" w:rsidRPr="003D0316" w:rsidRDefault="00445B16" w:rsidP="00C111EF">
      <w:pPr>
        <w:jc w:val="center"/>
        <w:rPr>
          <w:rFonts w:ascii="Calibri" w:hAnsi="Calibri"/>
          <w:b/>
          <w:bCs/>
          <w:sz w:val="22"/>
          <w:szCs w:val="22"/>
        </w:rPr>
      </w:pPr>
      <w:r w:rsidRPr="003D0316">
        <w:rPr>
          <w:rFonts w:ascii="Calibri" w:hAnsi="Calibri"/>
          <w:b/>
          <w:bCs/>
          <w:sz w:val="22"/>
          <w:szCs w:val="22"/>
        </w:rPr>
        <w:t>BASI</w:t>
      </w:r>
      <w:r w:rsidR="00C111EF" w:rsidRPr="003D0316">
        <w:rPr>
          <w:rFonts w:ascii="Calibri" w:hAnsi="Calibri"/>
          <w:b/>
          <w:bCs/>
          <w:sz w:val="22"/>
          <w:szCs w:val="22"/>
        </w:rPr>
        <w:t>S OF REVIEWABLE CHARGE</w:t>
      </w:r>
    </w:p>
    <w:p w14:paraId="5C51A525" w14:textId="77777777" w:rsidR="00C111EF" w:rsidRPr="003D0316" w:rsidRDefault="00C111EF" w:rsidP="00445B16">
      <w:pPr>
        <w:rPr>
          <w:rFonts w:ascii="Calibri" w:hAnsi="Calibri"/>
          <w:bCs/>
          <w:sz w:val="22"/>
          <w:szCs w:val="22"/>
        </w:rPr>
      </w:pPr>
    </w:p>
    <w:p w14:paraId="43396A96" w14:textId="54875C30" w:rsidR="00445B16" w:rsidRPr="003D0316" w:rsidRDefault="00445B16" w:rsidP="005A1C64">
      <w:pPr>
        <w:jc w:val="both"/>
        <w:rPr>
          <w:rFonts w:ascii="Calibri" w:hAnsi="Calibri"/>
          <w:sz w:val="22"/>
          <w:szCs w:val="22"/>
        </w:rPr>
      </w:pPr>
      <w:r w:rsidRPr="003D0316">
        <w:rPr>
          <w:rFonts w:ascii="Calibri" w:hAnsi="Calibri"/>
          <w:sz w:val="22"/>
          <w:szCs w:val="22"/>
        </w:rPr>
        <w:t>By decisio</w:t>
      </w:r>
      <w:r w:rsidR="00C111EF" w:rsidRPr="003D0316">
        <w:rPr>
          <w:rFonts w:ascii="Calibri" w:hAnsi="Calibri"/>
          <w:sz w:val="22"/>
          <w:szCs w:val="22"/>
        </w:rPr>
        <w:t xml:space="preserve">n of the Presbytery of </w:t>
      </w:r>
      <w:r w:rsidR="00FE6F52" w:rsidRPr="003D0316">
        <w:rPr>
          <w:rFonts w:ascii="Calibri" w:hAnsi="Calibri"/>
          <w:sz w:val="22"/>
          <w:szCs w:val="22"/>
        </w:rPr>
        <w:t>____________</w:t>
      </w:r>
      <w:r w:rsidR="00C111EF" w:rsidRPr="003D0316">
        <w:rPr>
          <w:rFonts w:ascii="Calibri" w:hAnsi="Calibri"/>
          <w:sz w:val="22"/>
          <w:szCs w:val="22"/>
        </w:rPr>
        <w:t xml:space="preserve">, </w:t>
      </w:r>
      <w:r w:rsidRPr="003D0316">
        <w:rPr>
          <w:rFonts w:ascii="Calibri" w:hAnsi="Calibri"/>
          <w:sz w:val="22"/>
          <w:szCs w:val="22"/>
        </w:rPr>
        <w:t xml:space="preserve">permission is granted to the congregation of </w:t>
      </w:r>
      <w:r w:rsidR="00FE6F52" w:rsidRPr="003D0316">
        <w:rPr>
          <w:rFonts w:ascii="Calibri" w:hAnsi="Calibri"/>
          <w:sz w:val="22"/>
          <w:szCs w:val="22"/>
        </w:rPr>
        <w:t>____________</w:t>
      </w:r>
      <w:r w:rsidR="00C111EF" w:rsidRPr="003D0316">
        <w:rPr>
          <w:rFonts w:ascii="Calibri" w:hAnsi="Calibri"/>
          <w:sz w:val="22"/>
          <w:szCs w:val="22"/>
        </w:rPr>
        <w:t xml:space="preserve"> </w:t>
      </w:r>
      <w:r w:rsidRPr="003D0316">
        <w:rPr>
          <w:rFonts w:ascii="Calibri" w:hAnsi="Calibri"/>
          <w:bCs/>
          <w:sz w:val="22"/>
          <w:szCs w:val="22"/>
          <w:lang w:val="en"/>
        </w:rPr>
        <w:t>(SC0</w:t>
      </w:r>
      <w:r w:rsidR="00FE6F52" w:rsidRPr="003D0316">
        <w:rPr>
          <w:rFonts w:ascii="Calibri" w:hAnsi="Calibri"/>
          <w:bCs/>
          <w:sz w:val="22"/>
          <w:szCs w:val="22"/>
          <w:lang w:val="en"/>
        </w:rPr>
        <w:t>_____</w:t>
      </w:r>
      <w:r w:rsidRPr="003D0316">
        <w:rPr>
          <w:rFonts w:ascii="Calibri" w:hAnsi="Calibri"/>
          <w:bCs/>
          <w:sz w:val="22"/>
          <w:szCs w:val="22"/>
          <w:lang w:val="en"/>
        </w:rPr>
        <w:t>),</w:t>
      </w:r>
      <w:r w:rsidRPr="003D0316">
        <w:rPr>
          <w:rFonts w:ascii="Calibri" w:hAnsi="Calibri"/>
          <w:b/>
          <w:bCs/>
          <w:sz w:val="22"/>
          <w:szCs w:val="22"/>
          <w:lang w:val="en"/>
        </w:rPr>
        <w:t xml:space="preserve"> </w:t>
      </w:r>
      <w:r w:rsidRPr="003D0316">
        <w:rPr>
          <w:rFonts w:ascii="Calibri" w:hAnsi="Calibri"/>
          <w:sz w:val="22"/>
          <w:szCs w:val="22"/>
        </w:rPr>
        <w:t xml:space="preserve">to call a minister on a Basis of Reviewable Charge in terms of </w:t>
      </w:r>
      <w:r w:rsidR="002F41A4">
        <w:rPr>
          <w:rFonts w:ascii="Calibri" w:hAnsi="Calibri"/>
          <w:sz w:val="22"/>
          <w:szCs w:val="22"/>
        </w:rPr>
        <w:t>section 9.1.1</w:t>
      </w:r>
      <w:r w:rsidR="00765D97">
        <w:rPr>
          <w:rFonts w:ascii="Calibri" w:hAnsi="Calibri"/>
          <w:sz w:val="22"/>
          <w:szCs w:val="22"/>
        </w:rPr>
        <w:t xml:space="preserve"> of the Presbytery Mission Plan Act (Act </w:t>
      </w:r>
      <w:r w:rsidR="00D97DB6">
        <w:rPr>
          <w:rFonts w:ascii="Calibri" w:hAnsi="Calibri"/>
          <w:sz w:val="22"/>
          <w:szCs w:val="22"/>
        </w:rPr>
        <w:t>VIII</w:t>
      </w:r>
      <w:r w:rsidR="00765D97">
        <w:rPr>
          <w:rFonts w:ascii="Calibri" w:hAnsi="Calibri"/>
          <w:sz w:val="22"/>
          <w:szCs w:val="22"/>
        </w:rPr>
        <w:t xml:space="preserve"> 2021), </w:t>
      </w:r>
      <w:r w:rsidRPr="003D0316">
        <w:rPr>
          <w:rFonts w:ascii="Calibri" w:hAnsi="Calibri"/>
          <w:sz w:val="22"/>
          <w:szCs w:val="22"/>
        </w:rPr>
        <w:t>and that on the following conditions:</w:t>
      </w:r>
    </w:p>
    <w:p w14:paraId="0CBAD6C9" w14:textId="77777777" w:rsidR="00DF4BFB" w:rsidRPr="003D0316" w:rsidRDefault="00DF4BFB" w:rsidP="005A1C64">
      <w:pPr>
        <w:ind w:left="357" w:hanging="357"/>
        <w:jc w:val="both"/>
        <w:rPr>
          <w:rFonts w:ascii="Calibri" w:hAnsi="Calibri"/>
          <w:sz w:val="22"/>
          <w:szCs w:val="22"/>
        </w:rPr>
      </w:pPr>
    </w:p>
    <w:p w14:paraId="76CE8BC6" w14:textId="77777777" w:rsidR="00445B16" w:rsidRPr="003D0316" w:rsidRDefault="00445B16" w:rsidP="005A1C64">
      <w:pPr>
        <w:numPr>
          <w:ilvl w:val="0"/>
          <w:numId w:val="1"/>
        </w:numPr>
        <w:tabs>
          <w:tab w:val="clear" w:pos="720"/>
          <w:tab w:val="num" w:pos="360"/>
        </w:tabs>
        <w:ind w:left="357" w:hanging="357"/>
        <w:jc w:val="both"/>
        <w:rPr>
          <w:rFonts w:ascii="Calibri" w:hAnsi="Calibri"/>
          <w:sz w:val="22"/>
          <w:szCs w:val="22"/>
        </w:rPr>
      </w:pPr>
      <w:r w:rsidRPr="003D0316">
        <w:rPr>
          <w:rFonts w:ascii="Calibri" w:hAnsi="Calibri"/>
          <w:sz w:val="22"/>
          <w:szCs w:val="22"/>
        </w:rPr>
        <w:t xml:space="preserve">The Presbytery shall review the </w:t>
      </w:r>
      <w:r w:rsidRPr="005A1C64">
        <w:rPr>
          <w:rFonts w:ascii="Calibri" w:hAnsi="Calibri"/>
          <w:sz w:val="22"/>
          <w:szCs w:val="22"/>
        </w:rPr>
        <w:t>appointment five</w:t>
      </w:r>
      <w:r w:rsidRPr="003D0316">
        <w:rPr>
          <w:rFonts w:ascii="Calibri" w:hAnsi="Calibri"/>
          <w:sz w:val="22"/>
          <w:szCs w:val="22"/>
        </w:rPr>
        <w:t xml:space="preserve"> </w:t>
      </w:r>
      <w:r w:rsidRPr="005A1C64">
        <w:rPr>
          <w:rFonts w:ascii="Calibri" w:hAnsi="Calibri"/>
          <w:sz w:val="22"/>
          <w:szCs w:val="22"/>
        </w:rPr>
        <w:t>years</w:t>
      </w:r>
      <w:r w:rsidR="005A1C64" w:rsidRPr="005A1C64">
        <w:rPr>
          <w:rFonts w:ascii="Calibri" w:hAnsi="Calibri"/>
          <w:i/>
          <w:sz w:val="22"/>
          <w:szCs w:val="22"/>
        </w:rPr>
        <w:t xml:space="preserve"> [or insert other duration in accordance with the Presbytery Mission Plan]</w:t>
      </w:r>
      <w:r w:rsidRPr="003D0316">
        <w:rPr>
          <w:rFonts w:ascii="Calibri" w:hAnsi="Calibri"/>
          <w:sz w:val="22"/>
          <w:szCs w:val="22"/>
        </w:rPr>
        <w:t xml:space="preserve"> from the date of induction of the minister.</w:t>
      </w:r>
    </w:p>
    <w:p w14:paraId="6CD511F4" w14:textId="77777777" w:rsidR="00445B16" w:rsidRPr="003D0316" w:rsidRDefault="00445B16" w:rsidP="005A1C64">
      <w:pPr>
        <w:numPr>
          <w:ilvl w:val="0"/>
          <w:numId w:val="1"/>
        </w:numPr>
        <w:tabs>
          <w:tab w:val="clear" w:pos="720"/>
          <w:tab w:val="num" w:pos="360"/>
        </w:tabs>
        <w:ind w:left="357" w:hanging="357"/>
        <w:jc w:val="both"/>
        <w:rPr>
          <w:rFonts w:ascii="Calibri" w:hAnsi="Calibri"/>
          <w:sz w:val="22"/>
          <w:szCs w:val="22"/>
        </w:rPr>
      </w:pPr>
      <w:r w:rsidRPr="003D0316">
        <w:rPr>
          <w:rFonts w:ascii="Calibri" w:hAnsi="Calibri"/>
          <w:sz w:val="22"/>
          <w:szCs w:val="22"/>
        </w:rPr>
        <w:t>At the review</w:t>
      </w:r>
      <w:r w:rsidR="003E5279" w:rsidRPr="003D0316">
        <w:rPr>
          <w:rFonts w:ascii="Calibri" w:hAnsi="Calibri"/>
          <w:sz w:val="22"/>
          <w:szCs w:val="22"/>
        </w:rPr>
        <w:t>,</w:t>
      </w:r>
      <w:r w:rsidRPr="003D0316">
        <w:rPr>
          <w:rFonts w:ascii="Calibri" w:hAnsi="Calibri"/>
          <w:sz w:val="22"/>
          <w:szCs w:val="22"/>
        </w:rPr>
        <w:t xml:space="preserve"> the Presbytery shall consider with the Kirk Session: </w:t>
      </w:r>
    </w:p>
    <w:p w14:paraId="451EB48D" w14:textId="77777777" w:rsidR="00765D97" w:rsidRDefault="00765D97" w:rsidP="005A1C64">
      <w:pPr>
        <w:numPr>
          <w:ilvl w:val="0"/>
          <w:numId w:val="2"/>
        </w:numPr>
        <w:ind w:left="357" w:hanging="357"/>
        <w:jc w:val="both"/>
        <w:rPr>
          <w:rFonts w:ascii="Calibri" w:hAnsi="Calibri"/>
          <w:sz w:val="22"/>
          <w:szCs w:val="22"/>
        </w:rPr>
      </w:pPr>
      <w:r>
        <w:rPr>
          <w:rFonts w:ascii="Calibri" w:hAnsi="Calibri"/>
          <w:sz w:val="22"/>
          <w:szCs w:val="22"/>
        </w:rPr>
        <w:t xml:space="preserve">whether the life of the congregation exhibits the five Marks of Mission i.e. </w:t>
      </w:r>
    </w:p>
    <w:p w14:paraId="46016940" w14:textId="77777777" w:rsidR="0055229E" w:rsidRDefault="0092754E" w:rsidP="005A1C64">
      <w:pPr>
        <w:numPr>
          <w:ilvl w:val="2"/>
          <w:numId w:val="2"/>
        </w:numPr>
        <w:jc w:val="both"/>
        <w:rPr>
          <w:rFonts w:ascii="Calibri" w:hAnsi="Calibri"/>
          <w:sz w:val="22"/>
          <w:szCs w:val="22"/>
        </w:rPr>
      </w:pPr>
      <w:r w:rsidRPr="005A1C64">
        <w:rPr>
          <w:rFonts w:ascii="Calibri" w:hAnsi="Calibri"/>
          <w:sz w:val="22"/>
          <w:szCs w:val="22"/>
        </w:rPr>
        <w:t>to proclaim the Good News of the Kingdom;</w:t>
      </w:r>
    </w:p>
    <w:p w14:paraId="3F2FA8E5" w14:textId="77777777" w:rsidR="0092754E" w:rsidRDefault="0092754E" w:rsidP="005A1C64">
      <w:pPr>
        <w:numPr>
          <w:ilvl w:val="2"/>
          <w:numId w:val="2"/>
        </w:numPr>
        <w:jc w:val="both"/>
        <w:rPr>
          <w:rFonts w:ascii="Calibri" w:hAnsi="Calibri"/>
          <w:sz w:val="22"/>
          <w:szCs w:val="22"/>
        </w:rPr>
      </w:pPr>
      <w:r w:rsidRPr="005A1C64">
        <w:rPr>
          <w:rFonts w:ascii="Calibri" w:hAnsi="Calibri"/>
          <w:sz w:val="22"/>
          <w:szCs w:val="22"/>
        </w:rPr>
        <w:t>to teach, baptise and nurture new believers;</w:t>
      </w:r>
    </w:p>
    <w:p w14:paraId="226F4192" w14:textId="77777777" w:rsidR="0092754E" w:rsidRDefault="0092754E" w:rsidP="005A1C64">
      <w:pPr>
        <w:numPr>
          <w:ilvl w:val="2"/>
          <w:numId w:val="2"/>
        </w:numPr>
        <w:jc w:val="both"/>
        <w:rPr>
          <w:rFonts w:ascii="Calibri" w:hAnsi="Calibri"/>
          <w:sz w:val="22"/>
          <w:szCs w:val="22"/>
        </w:rPr>
      </w:pPr>
      <w:r w:rsidRPr="005A1C64">
        <w:rPr>
          <w:rFonts w:ascii="Calibri" w:hAnsi="Calibri"/>
          <w:sz w:val="22"/>
          <w:szCs w:val="22"/>
        </w:rPr>
        <w:t>to respond to human need by loving service;</w:t>
      </w:r>
    </w:p>
    <w:p w14:paraId="2133327E" w14:textId="77777777" w:rsidR="0092754E" w:rsidRDefault="0092754E" w:rsidP="005A1C64">
      <w:pPr>
        <w:numPr>
          <w:ilvl w:val="2"/>
          <w:numId w:val="2"/>
        </w:numPr>
        <w:jc w:val="both"/>
        <w:rPr>
          <w:rFonts w:ascii="Calibri" w:hAnsi="Calibri"/>
          <w:sz w:val="22"/>
          <w:szCs w:val="22"/>
        </w:rPr>
      </w:pPr>
      <w:r w:rsidRPr="005A1C64">
        <w:rPr>
          <w:rFonts w:ascii="Calibri" w:hAnsi="Calibri"/>
          <w:sz w:val="22"/>
          <w:szCs w:val="22"/>
        </w:rPr>
        <w:t>to seek to transform unjust structures of society, to challenge violence of every kind and pursue peace and reconciliation; and</w:t>
      </w:r>
    </w:p>
    <w:p w14:paraId="4424C4F2" w14:textId="77777777" w:rsidR="0092754E" w:rsidRPr="005A1C64" w:rsidRDefault="0092754E" w:rsidP="005A1C64">
      <w:pPr>
        <w:numPr>
          <w:ilvl w:val="2"/>
          <w:numId w:val="2"/>
        </w:numPr>
        <w:jc w:val="both"/>
        <w:rPr>
          <w:rFonts w:ascii="Calibri" w:hAnsi="Calibri"/>
          <w:sz w:val="22"/>
          <w:szCs w:val="22"/>
        </w:rPr>
      </w:pPr>
      <w:r w:rsidRPr="005A1C64">
        <w:rPr>
          <w:rFonts w:ascii="Calibri" w:hAnsi="Calibri"/>
          <w:sz w:val="22"/>
          <w:szCs w:val="22"/>
        </w:rPr>
        <w:t>to strive to safeguard the integrity of creation, and sustain and renew the life of the earth.</w:t>
      </w:r>
    </w:p>
    <w:p w14:paraId="51A44218" w14:textId="77777777" w:rsidR="00445B16" w:rsidRDefault="00445B16" w:rsidP="005A1C64">
      <w:pPr>
        <w:numPr>
          <w:ilvl w:val="0"/>
          <w:numId w:val="2"/>
        </w:numPr>
        <w:ind w:left="357" w:hanging="357"/>
        <w:jc w:val="both"/>
        <w:rPr>
          <w:rFonts w:ascii="Calibri" w:hAnsi="Calibri"/>
          <w:sz w:val="22"/>
          <w:szCs w:val="22"/>
        </w:rPr>
      </w:pPr>
      <w:r w:rsidRPr="003D0316">
        <w:rPr>
          <w:rFonts w:ascii="Calibri" w:hAnsi="Calibri"/>
          <w:sz w:val="22"/>
          <w:szCs w:val="22"/>
        </w:rPr>
        <w:t>whether the life of the congregation exhibits the</w:t>
      </w:r>
      <w:r w:rsidR="003E5279" w:rsidRPr="003D0316">
        <w:rPr>
          <w:rFonts w:ascii="Calibri" w:hAnsi="Calibri"/>
          <w:sz w:val="22"/>
          <w:szCs w:val="22"/>
        </w:rPr>
        <w:t xml:space="preserve"> five purposes of the church, i</w:t>
      </w:r>
      <w:r w:rsidR="0092754E">
        <w:rPr>
          <w:rFonts w:ascii="Calibri" w:hAnsi="Calibri"/>
          <w:sz w:val="22"/>
          <w:szCs w:val="22"/>
        </w:rPr>
        <w:t>.</w:t>
      </w:r>
      <w:r w:rsidRPr="003D0316">
        <w:rPr>
          <w:rFonts w:ascii="Calibri" w:hAnsi="Calibri"/>
          <w:sz w:val="22"/>
          <w:szCs w:val="22"/>
        </w:rPr>
        <w:t>e</w:t>
      </w:r>
      <w:r w:rsidR="0092754E">
        <w:rPr>
          <w:rFonts w:ascii="Calibri" w:hAnsi="Calibri"/>
          <w:sz w:val="22"/>
          <w:szCs w:val="22"/>
        </w:rPr>
        <w:t>.</w:t>
      </w:r>
      <w:r w:rsidRPr="003D0316">
        <w:rPr>
          <w:rFonts w:ascii="Calibri" w:hAnsi="Calibri"/>
          <w:sz w:val="22"/>
          <w:szCs w:val="22"/>
        </w:rPr>
        <w:t xml:space="preserve"> worship, service, discipleship, fellowship and evangelism and whether these are in a healthy balance; </w:t>
      </w:r>
    </w:p>
    <w:p w14:paraId="258865D1" w14:textId="77777777" w:rsidR="00D9491D" w:rsidRPr="005A1C64" w:rsidRDefault="00B16115" w:rsidP="005A1C64">
      <w:pPr>
        <w:ind w:left="357"/>
        <w:jc w:val="both"/>
        <w:rPr>
          <w:rFonts w:ascii="Calibri" w:hAnsi="Calibri"/>
          <w:i/>
          <w:sz w:val="22"/>
          <w:szCs w:val="22"/>
        </w:rPr>
      </w:pPr>
      <w:r w:rsidRPr="005A1C64">
        <w:rPr>
          <w:rFonts w:ascii="Calibri" w:hAnsi="Calibri"/>
          <w:i/>
          <w:sz w:val="22"/>
          <w:szCs w:val="22"/>
        </w:rPr>
        <w:t>[Add in other criteria in accordance with the mission narrative and particular provisions of the PMP in relation to the charge.  (c) and (d) are examples of what might be appropriate].</w:t>
      </w:r>
    </w:p>
    <w:p w14:paraId="7CB6C742" w14:textId="77777777" w:rsidR="00445B16" w:rsidRPr="003D0316" w:rsidRDefault="00445B16" w:rsidP="005A1C64">
      <w:pPr>
        <w:numPr>
          <w:ilvl w:val="0"/>
          <w:numId w:val="2"/>
        </w:numPr>
        <w:ind w:left="357" w:hanging="357"/>
        <w:jc w:val="both"/>
        <w:rPr>
          <w:rFonts w:ascii="Calibri" w:hAnsi="Calibri"/>
          <w:sz w:val="22"/>
          <w:szCs w:val="22"/>
        </w:rPr>
      </w:pPr>
      <w:r w:rsidRPr="003D0316">
        <w:rPr>
          <w:rFonts w:ascii="Calibri" w:hAnsi="Calibri"/>
          <w:sz w:val="22"/>
          <w:szCs w:val="22"/>
        </w:rPr>
        <w:t xml:space="preserve">the extent to which the congregation has been successful in establishing a </w:t>
      </w:r>
      <w:proofErr w:type="gramStart"/>
      <w:r w:rsidRPr="003D0316">
        <w:rPr>
          <w:rFonts w:ascii="Calibri" w:hAnsi="Calibri"/>
          <w:sz w:val="22"/>
          <w:szCs w:val="22"/>
        </w:rPr>
        <w:t>community based</w:t>
      </w:r>
      <w:proofErr w:type="gramEnd"/>
      <w:r w:rsidRPr="003D0316">
        <w:rPr>
          <w:rFonts w:ascii="Calibri" w:hAnsi="Calibri"/>
          <w:sz w:val="22"/>
          <w:szCs w:val="22"/>
        </w:rPr>
        <w:t xml:space="preserve"> church with a sustainable presence for the future;</w:t>
      </w:r>
    </w:p>
    <w:p w14:paraId="0B0721FF" w14:textId="77777777" w:rsidR="00445B16" w:rsidRPr="003D0316" w:rsidRDefault="00445B16" w:rsidP="005A1C64">
      <w:pPr>
        <w:numPr>
          <w:ilvl w:val="0"/>
          <w:numId w:val="2"/>
        </w:numPr>
        <w:ind w:left="357" w:hanging="357"/>
        <w:jc w:val="both"/>
        <w:rPr>
          <w:rFonts w:ascii="Calibri" w:hAnsi="Calibri"/>
          <w:sz w:val="22"/>
          <w:szCs w:val="22"/>
        </w:rPr>
      </w:pPr>
      <w:r w:rsidRPr="003D0316">
        <w:rPr>
          <w:rFonts w:ascii="Calibri" w:hAnsi="Calibri"/>
          <w:sz w:val="22"/>
          <w:szCs w:val="22"/>
        </w:rPr>
        <w:t xml:space="preserve">the extent to which a leadership core has been established and developed to enable the resourcing of all aspects of church life; and </w:t>
      </w:r>
    </w:p>
    <w:p w14:paraId="2BAFE038" w14:textId="77777777" w:rsidR="00445B16" w:rsidRPr="003D0316" w:rsidRDefault="00445B16" w:rsidP="005A1C64">
      <w:pPr>
        <w:numPr>
          <w:ilvl w:val="0"/>
          <w:numId w:val="2"/>
        </w:numPr>
        <w:ind w:left="357" w:hanging="357"/>
        <w:jc w:val="both"/>
        <w:rPr>
          <w:rFonts w:ascii="Calibri" w:hAnsi="Calibri"/>
          <w:sz w:val="22"/>
          <w:szCs w:val="22"/>
        </w:rPr>
      </w:pPr>
      <w:r w:rsidRPr="003D0316">
        <w:rPr>
          <w:rFonts w:ascii="Calibri" w:hAnsi="Calibri"/>
          <w:sz w:val="22"/>
          <w:szCs w:val="22"/>
        </w:rPr>
        <w:t>such other matters as may be relevant by that time.</w:t>
      </w:r>
    </w:p>
    <w:p w14:paraId="1539A11C" w14:textId="77777777" w:rsidR="00445B16" w:rsidRPr="003D0316" w:rsidRDefault="00445B16" w:rsidP="005A1C64">
      <w:pPr>
        <w:numPr>
          <w:ilvl w:val="0"/>
          <w:numId w:val="1"/>
        </w:numPr>
        <w:tabs>
          <w:tab w:val="clear" w:pos="720"/>
          <w:tab w:val="num" w:pos="360"/>
        </w:tabs>
        <w:ind w:left="357" w:hanging="357"/>
        <w:jc w:val="both"/>
        <w:rPr>
          <w:rFonts w:ascii="Calibri" w:hAnsi="Calibri"/>
          <w:sz w:val="22"/>
          <w:szCs w:val="22"/>
        </w:rPr>
      </w:pPr>
      <w:r w:rsidRPr="003D0316">
        <w:rPr>
          <w:rFonts w:ascii="Calibri" w:hAnsi="Calibri"/>
          <w:sz w:val="22"/>
          <w:szCs w:val="22"/>
        </w:rPr>
        <w:t>Following such review, the Presbytery shall take a further decision on the future arrangements for ministry to the congregation and parish of</w:t>
      </w:r>
      <w:r w:rsidR="00DF4BFB" w:rsidRPr="003D0316">
        <w:rPr>
          <w:rFonts w:ascii="Calibri" w:hAnsi="Calibri"/>
          <w:sz w:val="22"/>
          <w:szCs w:val="22"/>
        </w:rPr>
        <w:t xml:space="preserve"> </w:t>
      </w:r>
      <w:r w:rsidR="00BF5529" w:rsidRPr="003D0316">
        <w:rPr>
          <w:rFonts w:ascii="Calibri" w:hAnsi="Calibri"/>
          <w:sz w:val="22"/>
          <w:szCs w:val="22"/>
        </w:rPr>
        <w:t>____________</w:t>
      </w:r>
      <w:r w:rsidR="00DF4BFB" w:rsidRPr="003D0316">
        <w:rPr>
          <w:rFonts w:ascii="Calibri" w:hAnsi="Calibri"/>
          <w:sz w:val="22"/>
          <w:szCs w:val="22"/>
        </w:rPr>
        <w:t>, re</w:t>
      </w:r>
      <w:r w:rsidRPr="003D0316">
        <w:rPr>
          <w:rFonts w:ascii="Calibri" w:hAnsi="Calibri"/>
          <w:sz w:val="22"/>
          <w:szCs w:val="22"/>
        </w:rPr>
        <w:t>cognising that one of the options available to it is the termination of the tenure of the charge on</w:t>
      </w:r>
      <w:r w:rsidR="00DF4BFB" w:rsidRPr="003D0316">
        <w:rPr>
          <w:rFonts w:ascii="Calibri" w:hAnsi="Calibri"/>
          <w:sz w:val="22"/>
          <w:szCs w:val="22"/>
        </w:rPr>
        <w:t xml:space="preserve"> giving the minister six months’</w:t>
      </w:r>
      <w:r w:rsidRPr="003D0316">
        <w:rPr>
          <w:rFonts w:ascii="Calibri" w:hAnsi="Calibri"/>
          <w:sz w:val="22"/>
          <w:szCs w:val="22"/>
        </w:rPr>
        <w:t xml:space="preserve"> notice in writing.</w:t>
      </w:r>
    </w:p>
    <w:p w14:paraId="5EE65DB3" w14:textId="77777777" w:rsidR="00445B16" w:rsidRPr="003D0316" w:rsidRDefault="00445B16" w:rsidP="005A1C64">
      <w:pPr>
        <w:ind w:left="357" w:hanging="357"/>
        <w:jc w:val="both"/>
        <w:rPr>
          <w:rFonts w:ascii="Calibri" w:hAnsi="Calibri"/>
          <w:sz w:val="22"/>
          <w:szCs w:val="22"/>
        </w:rPr>
      </w:pPr>
    </w:p>
    <w:p w14:paraId="46A59483" w14:textId="451BC095" w:rsidR="002C4E6F" w:rsidRDefault="00445B16" w:rsidP="005A1C64">
      <w:pPr>
        <w:jc w:val="both"/>
        <w:rPr>
          <w:rFonts w:ascii="Calibri" w:hAnsi="Calibri"/>
          <w:sz w:val="22"/>
          <w:szCs w:val="22"/>
        </w:rPr>
      </w:pPr>
      <w:r w:rsidRPr="003D0316">
        <w:rPr>
          <w:rFonts w:ascii="Calibri" w:hAnsi="Calibri"/>
          <w:sz w:val="22"/>
          <w:szCs w:val="22"/>
        </w:rPr>
        <w:t xml:space="preserve">The minister shall be free to seek to demit or to be translated as in the ordinary case of any minister inducted to a charge, provided that, if this Reviewable Charge is his or her first charge, the Presbytery hereby agree that these conditions constitute exceptional circumstances in terms of </w:t>
      </w:r>
      <w:r w:rsidR="00D97DB6">
        <w:rPr>
          <w:rFonts w:ascii="Calibri" w:hAnsi="Calibri"/>
          <w:sz w:val="22"/>
          <w:szCs w:val="22"/>
        </w:rPr>
        <w:t>s</w:t>
      </w:r>
      <w:r w:rsidRPr="003D0316">
        <w:rPr>
          <w:rFonts w:ascii="Calibri" w:hAnsi="Calibri"/>
          <w:sz w:val="22"/>
          <w:szCs w:val="22"/>
        </w:rPr>
        <w:t xml:space="preserve">ection </w:t>
      </w:r>
      <w:r w:rsidR="002E32EE">
        <w:rPr>
          <w:rFonts w:ascii="Calibri" w:hAnsi="Calibri"/>
          <w:sz w:val="22"/>
          <w:szCs w:val="22"/>
        </w:rPr>
        <w:t>6</w:t>
      </w:r>
      <w:r w:rsidRPr="003D0316">
        <w:rPr>
          <w:rFonts w:ascii="Calibri" w:hAnsi="Calibri"/>
          <w:sz w:val="22"/>
          <w:szCs w:val="22"/>
        </w:rPr>
        <w:t xml:space="preserve"> of </w:t>
      </w:r>
      <w:r w:rsidR="00765D97">
        <w:rPr>
          <w:rFonts w:ascii="Calibri" w:hAnsi="Calibri"/>
          <w:sz w:val="22"/>
          <w:szCs w:val="22"/>
        </w:rPr>
        <w:t xml:space="preserve">the </w:t>
      </w:r>
      <w:r w:rsidR="00D97DB6">
        <w:rPr>
          <w:rFonts w:ascii="Calibri" w:hAnsi="Calibri"/>
          <w:sz w:val="22"/>
          <w:szCs w:val="22"/>
        </w:rPr>
        <w:t>Call, Election and Appointment of Ministers of Word and Sacrament</w:t>
      </w:r>
      <w:r w:rsidR="00765D97">
        <w:rPr>
          <w:rFonts w:ascii="Calibri" w:hAnsi="Calibri"/>
          <w:sz w:val="22"/>
          <w:szCs w:val="22"/>
        </w:rPr>
        <w:t xml:space="preserve"> Act (</w:t>
      </w:r>
      <w:r w:rsidRPr="003D0316">
        <w:rPr>
          <w:rFonts w:ascii="Calibri" w:hAnsi="Calibri"/>
          <w:sz w:val="22"/>
          <w:szCs w:val="22"/>
        </w:rPr>
        <w:t xml:space="preserve">Act </w:t>
      </w:r>
      <w:r w:rsidR="00D97DB6">
        <w:rPr>
          <w:rFonts w:ascii="Calibri" w:hAnsi="Calibri"/>
          <w:sz w:val="22"/>
          <w:szCs w:val="22"/>
        </w:rPr>
        <w:t>XI</w:t>
      </w:r>
      <w:r w:rsidRPr="003D0316">
        <w:rPr>
          <w:rFonts w:ascii="Calibri" w:hAnsi="Calibri"/>
          <w:sz w:val="22"/>
          <w:szCs w:val="22"/>
        </w:rPr>
        <w:t xml:space="preserve"> 20</w:t>
      </w:r>
      <w:r w:rsidR="00D97DB6">
        <w:rPr>
          <w:rFonts w:ascii="Calibri" w:hAnsi="Calibri"/>
          <w:sz w:val="22"/>
          <w:szCs w:val="22"/>
        </w:rPr>
        <w:t>25</w:t>
      </w:r>
      <w:r w:rsidR="00765D97">
        <w:rPr>
          <w:rFonts w:ascii="Calibri" w:hAnsi="Calibri"/>
          <w:sz w:val="22"/>
          <w:szCs w:val="22"/>
        </w:rPr>
        <w:t>)</w:t>
      </w:r>
      <w:r w:rsidRPr="003D0316">
        <w:rPr>
          <w:rFonts w:ascii="Calibri" w:hAnsi="Calibri"/>
          <w:sz w:val="22"/>
          <w:szCs w:val="22"/>
        </w:rPr>
        <w:t>, and will accordingly issue the necessary Certificate if he or she seeks to be translated within five years.</w:t>
      </w:r>
    </w:p>
    <w:p w14:paraId="593F426D" w14:textId="77777777" w:rsidR="00A3662E" w:rsidRDefault="00A3662E" w:rsidP="005A1C64">
      <w:pPr>
        <w:ind w:left="357" w:hanging="357"/>
        <w:jc w:val="both"/>
        <w:rPr>
          <w:rFonts w:ascii="Calibri" w:hAnsi="Calibri"/>
          <w:sz w:val="22"/>
          <w:szCs w:val="22"/>
        </w:rPr>
      </w:pPr>
    </w:p>
    <w:p w14:paraId="6AE42B75" w14:textId="77777777" w:rsidR="00A3662E" w:rsidRPr="00A3662E" w:rsidRDefault="00A3662E" w:rsidP="005A1C64">
      <w:pPr>
        <w:ind w:left="357" w:hanging="357"/>
        <w:jc w:val="both"/>
        <w:rPr>
          <w:rFonts w:ascii="Calibri" w:hAnsi="Calibri"/>
          <w:i/>
          <w:color w:val="FF0000"/>
          <w:sz w:val="22"/>
          <w:szCs w:val="22"/>
        </w:rPr>
      </w:pPr>
      <w:bookmarkStart w:id="0" w:name="_GoBack"/>
      <w:bookmarkEnd w:id="0"/>
    </w:p>
    <w:sectPr w:rsidR="00A3662E" w:rsidRPr="00A36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9F072" w14:textId="77777777" w:rsidR="00CB6FC5" w:rsidRDefault="00CB6FC5" w:rsidP="0029701F">
      <w:r>
        <w:separator/>
      </w:r>
    </w:p>
  </w:endnote>
  <w:endnote w:type="continuationSeparator" w:id="0">
    <w:p w14:paraId="50C50D50" w14:textId="77777777" w:rsidR="00CB6FC5" w:rsidRDefault="00CB6FC5" w:rsidP="0029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1BDE" w14:textId="77777777" w:rsidR="00CB6FC5" w:rsidRDefault="00CB6FC5" w:rsidP="0029701F">
      <w:r>
        <w:separator/>
      </w:r>
    </w:p>
  </w:footnote>
  <w:footnote w:type="continuationSeparator" w:id="0">
    <w:p w14:paraId="6D60E021" w14:textId="77777777" w:rsidR="00CB6FC5" w:rsidRDefault="00CB6FC5" w:rsidP="0029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4BE9"/>
    <w:multiLevelType w:val="hybridMultilevel"/>
    <w:tmpl w:val="CB5044E4"/>
    <w:lvl w:ilvl="0" w:tplc="5FBAC5C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C546FF"/>
    <w:multiLevelType w:val="hybridMultilevel"/>
    <w:tmpl w:val="ADB6976C"/>
    <w:lvl w:ilvl="0" w:tplc="AC5008AE">
      <w:start w:val="1"/>
      <w:numFmt w:val="decimal"/>
      <w:lvlText w:val="%1)"/>
      <w:lvlJc w:val="left"/>
      <w:pPr>
        <w:tabs>
          <w:tab w:val="num" w:pos="720"/>
        </w:tabs>
        <w:ind w:left="720" w:hanging="360"/>
      </w:pPr>
      <w:rPr>
        <w:rFonts w:hint="default"/>
      </w:rPr>
    </w:lvl>
    <w:lvl w:ilvl="1" w:tplc="5FBAC5CC">
      <w:start w:val="1"/>
      <w:numFmt w:val="lowerLetter"/>
      <w:suff w:val="space"/>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16"/>
    <w:rsid w:val="000014D9"/>
    <w:rsid w:val="00077E02"/>
    <w:rsid w:val="00084E9A"/>
    <w:rsid w:val="000C04A6"/>
    <w:rsid w:val="0016220A"/>
    <w:rsid w:val="001B11CC"/>
    <w:rsid w:val="001C0B68"/>
    <w:rsid w:val="002933A7"/>
    <w:rsid w:val="0029701F"/>
    <w:rsid w:val="002C4E6F"/>
    <w:rsid w:val="002E32EE"/>
    <w:rsid w:val="002F41A4"/>
    <w:rsid w:val="0037444A"/>
    <w:rsid w:val="003D0316"/>
    <w:rsid w:val="003E5279"/>
    <w:rsid w:val="00445B16"/>
    <w:rsid w:val="004A0D93"/>
    <w:rsid w:val="0055229E"/>
    <w:rsid w:val="005A1C64"/>
    <w:rsid w:val="00765D97"/>
    <w:rsid w:val="007A528F"/>
    <w:rsid w:val="007E7000"/>
    <w:rsid w:val="008565B1"/>
    <w:rsid w:val="009062B3"/>
    <w:rsid w:val="00907E5A"/>
    <w:rsid w:val="0092754E"/>
    <w:rsid w:val="009543CC"/>
    <w:rsid w:val="0098622D"/>
    <w:rsid w:val="00A3662E"/>
    <w:rsid w:val="00AA1C6C"/>
    <w:rsid w:val="00B16115"/>
    <w:rsid w:val="00BF5529"/>
    <w:rsid w:val="00C111EF"/>
    <w:rsid w:val="00C50BBE"/>
    <w:rsid w:val="00C74D6F"/>
    <w:rsid w:val="00CB6FC5"/>
    <w:rsid w:val="00D9491D"/>
    <w:rsid w:val="00D97DB6"/>
    <w:rsid w:val="00DF4BFB"/>
    <w:rsid w:val="00FD7D5A"/>
    <w:rsid w:val="00FE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F252"/>
  <w15:chartTrackingRefBased/>
  <w15:docId w15:val="{5FDB3A6D-8D79-4663-B928-8204B116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16"/>
    <w:rPr>
      <w:rFonts w:ascii="Gill Sans MT" w:eastAsia="Times New Roman" w:hAnsi="Gill Sans M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E6F52"/>
    <w:rPr>
      <w:sz w:val="16"/>
      <w:szCs w:val="16"/>
    </w:rPr>
  </w:style>
  <w:style w:type="paragraph" w:styleId="CommentText">
    <w:name w:val="annotation text"/>
    <w:basedOn w:val="Normal"/>
    <w:link w:val="CommentTextChar"/>
    <w:uiPriority w:val="99"/>
    <w:semiHidden/>
    <w:unhideWhenUsed/>
    <w:rsid w:val="00FE6F52"/>
    <w:rPr>
      <w:sz w:val="20"/>
      <w:szCs w:val="20"/>
    </w:rPr>
  </w:style>
  <w:style w:type="character" w:customStyle="1" w:styleId="CommentTextChar">
    <w:name w:val="Comment Text Char"/>
    <w:link w:val="CommentText"/>
    <w:uiPriority w:val="99"/>
    <w:semiHidden/>
    <w:rsid w:val="00FE6F52"/>
    <w:rPr>
      <w:rFonts w:ascii="Gill Sans MT" w:eastAsia="Times New Roman" w:hAnsi="Gill Sans MT"/>
    </w:rPr>
  </w:style>
  <w:style w:type="paragraph" w:styleId="CommentSubject">
    <w:name w:val="annotation subject"/>
    <w:basedOn w:val="CommentText"/>
    <w:next w:val="CommentText"/>
    <w:link w:val="CommentSubjectChar"/>
    <w:uiPriority w:val="99"/>
    <w:semiHidden/>
    <w:unhideWhenUsed/>
    <w:rsid w:val="00FE6F52"/>
    <w:rPr>
      <w:b/>
      <w:bCs/>
    </w:rPr>
  </w:style>
  <w:style w:type="character" w:customStyle="1" w:styleId="CommentSubjectChar">
    <w:name w:val="Comment Subject Char"/>
    <w:link w:val="CommentSubject"/>
    <w:uiPriority w:val="99"/>
    <w:semiHidden/>
    <w:rsid w:val="00FE6F52"/>
    <w:rPr>
      <w:rFonts w:ascii="Gill Sans MT" w:eastAsia="Times New Roman" w:hAnsi="Gill Sans MT"/>
      <w:b/>
      <w:bCs/>
    </w:rPr>
  </w:style>
  <w:style w:type="paragraph" w:styleId="BalloonText">
    <w:name w:val="Balloon Text"/>
    <w:basedOn w:val="Normal"/>
    <w:link w:val="BalloonTextChar"/>
    <w:uiPriority w:val="99"/>
    <w:semiHidden/>
    <w:unhideWhenUsed/>
    <w:rsid w:val="00FE6F52"/>
    <w:rPr>
      <w:rFonts w:ascii="Tahoma" w:hAnsi="Tahoma" w:cs="Tahoma"/>
      <w:sz w:val="16"/>
      <w:szCs w:val="16"/>
    </w:rPr>
  </w:style>
  <w:style w:type="character" w:customStyle="1" w:styleId="BalloonTextChar">
    <w:name w:val="Balloon Text Char"/>
    <w:link w:val="BalloonText"/>
    <w:uiPriority w:val="99"/>
    <w:semiHidden/>
    <w:rsid w:val="00FE6F52"/>
    <w:rPr>
      <w:rFonts w:ascii="Tahoma" w:eastAsia="Times New Roman" w:hAnsi="Tahoma" w:cs="Tahoma"/>
      <w:sz w:val="16"/>
      <w:szCs w:val="16"/>
    </w:rPr>
  </w:style>
  <w:style w:type="paragraph" w:styleId="Header">
    <w:name w:val="header"/>
    <w:basedOn w:val="Normal"/>
    <w:link w:val="HeaderChar"/>
    <w:uiPriority w:val="99"/>
    <w:unhideWhenUsed/>
    <w:rsid w:val="0029701F"/>
    <w:pPr>
      <w:tabs>
        <w:tab w:val="center" w:pos="4513"/>
        <w:tab w:val="right" w:pos="9026"/>
      </w:tabs>
    </w:pPr>
  </w:style>
  <w:style w:type="character" w:customStyle="1" w:styleId="HeaderChar">
    <w:name w:val="Header Char"/>
    <w:link w:val="Header"/>
    <w:uiPriority w:val="99"/>
    <w:rsid w:val="0029701F"/>
    <w:rPr>
      <w:rFonts w:ascii="Gill Sans MT" w:eastAsia="Times New Roman" w:hAnsi="Gill Sans MT"/>
      <w:sz w:val="28"/>
      <w:szCs w:val="28"/>
    </w:rPr>
  </w:style>
  <w:style w:type="paragraph" w:styleId="Footer">
    <w:name w:val="footer"/>
    <w:basedOn w:val="Normal"/>
    <w:link w:val="FooterChar"/>
    <w:uiPriority w:val="99"/>
    <w:unhideWhenUsed/>
    <w:rsid w:val="0029701F"/>
    <w:pPr>
      <w:tabs>
        <w:tab w:val="center" w:pos="4513"/>
        <w:tab w:val="right" w:pos="9026"/>
      </w:tabs>
    </w:pPr>
  </w:style>
  <w:style w:type="character" w:customStyle="1" w:styleId="FooterChar">
    <w:name w:val="Footer Char"/>
    <w:link w:val="Footer"/>
    <w:uiPriority w:val="99"/>
    <w:rsid w:val="0029701F"/>
    <w:rPr>
      <w:rFonts w:ascii="Gill Sans MT" w:eastAsia="Times New Roman" w:hAnsi="Gill Sans M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Basis of Reviewable Charge template</vt:lpstr>
    </vt:vector>
  </TitlesOfParts>
  <Company>Microsoft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of Reviewable Charge template</dc:title>
  <dc:subject>Template document to be used for the calling of a minster</dc:subject>
  <dc:creator>Brianne Moore</dc:creator>
  <cp:keywords/>
  <cp:lastModifiedBy>Linford, Victoria</cp:lastModifiedBy>
  <cp:revision>4</cp:revision>
  <cp:lastPrinted>2023-07-17T13:26:00Z</cp:lastPrinted>
  <dcterms:created xsi:type="dcterms:W3CDTF">2024-08-06T13:42:00Z</dcterms:created>
  <dcterms:modified xsi:type="dcterms:W3CDTF">2025-08-18T14:24:00Z</dcterms:modified>
</cp:coreProperties>
</file>